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E3E2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D7DD1B2" w:rsidR="00D54FB7" w:rsidRPr="004A0C1B" w:rsidRDefault="00E6188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26 Ο</w:t>
      </w:r>
      <w:r w:rsidR="004A0C1B" w:rsidRPr="004A0C1B">
        <w:rPr>
          <w:rFonts w:ascii="Arial" w:hAnsi="Arial" w:cs="Arial"/>
          <w:sz w:val="24"/>
          <w:szCs w:val="24"/>
          <w:lang w:val="el-GR"/>
        </w:rPr>
        <w:t>κτωβρ</w:t>
      </w:r>
      <w:r w:rsidR="00F22FFA" w:rsidRPr="004A0C1B">
        <w:rPr>
          <w:rFonts w:ascii="Arial" w:hAnsi="Arial" w:cs="Arial"/>
          <w:sz w:val="24"/>
          <w:szCs w:val="24"/>
          <w:lang w:val="el-GR"/>
        </w:rPr>
        <w:t>ίου</w:t>
      </w:r>
      <w:r w:rsidR="00D54FB7" w:rsidRPr="004A0C1B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Pr="004A0C1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A0C1B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640A6F2D" w14:textId="77777777" w:rsidR="003452FE" w:rsidRDefault="003452FE" w:rsidP="004A0C1B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EBF2A3B" w14:textId="7F4B609C" w:rsidR="00D07FCD" w:rsidRPr="004A0C1B" w:rsidRDefault="00E61889" w:rsidP="00E618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Αστυνομική Ανακοίνωση 1</w:t>
      </w:r>
    </w:p>
    <w:p w14:paraId="3570A0A9" w14:textId="2C3B9369" w:rsidR="00E61889" w:rsidRPr="00E61889" w:rsidRDefault="00E61889" w:rsidP="00E6188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 w:rsidRPr="00E6188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l-GR"/>
        </w:rPr>
        <w:t>Τροχαίες διευθετήσεις για την Παρέλαση της 28ης Οκτωβρίου</w:t>
      </w:r>
    </w:p>
    <w:p w14:paraId="7493E662" w14:textId="22785697" w:rsidR="00D07FCD" w:rsidRDefault="00E61889" w:rsidP="00D07FC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Αστυνομία ανακοινώνει ότι, λόγω της Δοξολογίας στον Καθεδρικό Ναό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Απ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Βαρνάβα στην Αρχιεπισκοπή και της Παρέλασης της 28</w:t>
      </w:r>
      <w:r w:rsidRPr="00E61889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Οκτωβρίου στη Λευκωσία,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από τα μεσάνυκτα της 27/10/2021, </w:t>
      </w:r>
      <w:r>
        <w:rPr>
          <w:rFonts w:ascii="Arial" w:hAnsi="Arial" w:cs="Arial"/>
          <w:sz w:val="24"/>
          <w:szCs w:val="24"/>
          <w:lang w:val="el-GR"/>
        </w:rPr>
        <w:t xml:space="preserve">απαγορεύεται η στάθμευση των οχημάτων στην Πλατεία Αρχιεπισκοπής, στην οδό Κοραή,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Κωνσταντίνου Παλαιολόγου,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Ομήρου,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Βύρωνος, στην οδό Μιχαλάκη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Καραολή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Ευαγόρου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C9A5791" w14:textId="35AFACF3" w:rsidR="0090046F" w:rsidRPr="003452FE" w:rsidRDefault="00E61889" w:rsidP="0090046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τροχαία κίνηση θα διακοπ</w:t>
      </w:r>
      <w:r w:rsidR="004819F9">
        <w:rPr>
          <w:rFonts w:ascii="Arial" w:hAnsi="Arial" w:cs="Arial"/>
          <w:sz w:val="24"/>
          <w:szCs w:val="24"/>
          <w:lang w:val="el-GR"/>
        </w:rPr>
        <w:t>εί</w:t>
      </w:r>
      <w:r>
        <w:rPr>
          <w:rFonts w:ascii="Arial" w:hAnsi="Arial" w:cs="Arial"/>
          <w:sz w:val="24"/>
          <w:szCs w:val="24"/>
          <w:lang w:val="el-GR"/>
        </w:rPr>
        <w:t xml:space="preserve"> από η ώρα 9π.μ. της 28/10/2021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Ομήρου, από τη συμβολή της με την οδό Αιγύπτου μέχρι τη συμβολή της με την Πλατεία Ελευθερίας και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="009D46D9">
        <w:rPr>
          <w:rFonts w:ascii="Arial" w:hAnsi="Arial" w:cs="Arial"/>
          <w:sz w:val="24"/>
          <w:szCs w:val="24"/>
          <w:lang w:val="el-GR"/>
        </w:rPr>
        <w:t xml:space="preserve">Βύρωνος, από τα Φώτα Μουσείου μέχρι τη συμβολή της με τη </w:t>
      </w:r>
      <w:proofErr w:type="spellStart"/>
      <w:r w:rsidR="009D46D9"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 w:rsidR="009D46D9">
        <w:rPr>
          <w:rFonts w:ascii="Arial" w:hAnsi="Arial" w:cs="Arial"/>
          <w:sz w:val="24"/>
          <w:szCs w:val="24"/>
          <w:lang w:val="el-GR"/>
        </w:rPr>
        <w:t xml:space="preserve">. Γρίβα Διγενή. </w:t>
      </w:r>
    </w:p>
    <w:p w14:paraId="0CD603F4" w14:textId="2F8AAD9C" w:rsidR="009D46D9" w:rsidRDefault="009D46D9" w:rsidP="002D750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τροχαία κίνηση θα διακοπεί από η ώρα 9:30π.μ. στον άξονα της παρέλασης, στις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Βύρωνος και Ομήρου, Μιχαλάκη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Καραολή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Δημοσθένη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Σεβέρη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από τα φώτα τροχαίας προς 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Γρηγόρη Αυξεντίου. </w:t>
      </w:r>
    </w:p>
    <w:p w14:paraId="7F390698" w14:textId="77777777" w:rsidR="009D46D9" w:rsidRDefault="009D46D9" w:rsidP="002D750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Ως χώροι στάθμευσης οχημάτων για την παρέλαση της 28</w:t>
      </w:r>
      <w:r w:rsidRPr="009D46D9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Οκτωβρίου καθορίζονται οι ακόλουθοι:</w:t>
      </w:r>
    </w:p>
    <w:p w14:paraId="5780F62E" w14:textId="3F6E5E60" w:rsidR="00AF4B54" w:rsidRDefault="009D46D9" w:rsidP="009D46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χώρος στάθμευσης</w:t>
      </w:r>
      <w:r w:rsidRPr="009D46D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στην Τάφρο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Νταβίλα</w:t>
      </w:r>
      <w:proofErr w:type="spellEnd"/>
    </w:p>
    <w:p w14:paraId="020B16FA" w14:textId="211C3FF6" w:rsidR="009D46D9" w:rsidRDefault="009D46D9" w:rsidP="009D46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χώρος στάθμευσης παρά την τάφρο, κάτω από το Δημοτικό Μέγαρο</w:t>
      </w:r>
    </w:p>
    <w:p w14:paraId="0C5BCD5E" w14:textId="101BE72C" w:rsidR="009D46D9" w:rsidRDefault="009D46D9" w:rsidP="009D46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χώρος στάθμευσης παρά την Πυροσβεστική Υπηρεσία</w:t>
      </w:r>
    </w:p>
    <w:p w14:paraId="100142D8" w14:textId="200D5F70" w:rsidR="009D46D9" w:rsidRDefault="009D46D9" w:rsidP="009D46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χώρος στάθμευσης παρά το </w:t>
      </w:r>
      <w:r w:rsidR="004A3912">
        <w:rPr>
          <w:rFonts w:ascii="Arial" w:hAnsi="Arial" w:cs="Arial"/>
          <w:sz w:val="24"/>
          <w:szCs w:val="24"/>
          <w:lang w:val="el-GR"/>
        </w:rPr>
        <w:t>ά</w:t>
      </w:r>
      <w:r>
        <w:rPr>
          <w:rFonts w:ascii="Arial" w:hAnsi="Arial" w:cs="Arial"/>
          <w:sz w:val="24"/>
          <w:szCs w:val="24"/>
          <w:lang w:val="el-GR"/>
        </w:rPr>
        <w:t xml:space="preserve">νοιγμα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Κολοκάση</w:t>
      </w:r>
      <w:proofErr w:type="spellEnd"/>
    </w:p>
    <w:p w14:paraId="658E0BDC" w14:textId="7A2C1EAA" w:rsidR="009D46D9" w:rsidRDefault="009D46D9" w:rsidP="009D46D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Τα αστικά λεωφορεία Λευκωσίας, μετά τις 9:30π.μ., προερχόμενα από τις περιοχές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Στροβόλου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Λακατάμειας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Ανθούπολης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Παρισσινού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Εγκωμης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Αγίου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Δομετίου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Αγίου Παύλου, θα αποβιβάζουν/επιβιβάζουν επιβάτες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Λεωφ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Μουσείου. </w:t>
      </w:r>
    </w:p>
    <w:p w14:paraId="2FA123EF" w14:textId="09A1656F" w:rsidR="009D46D9" w:rsidRDefault="009D46D9" w:rsidP="009D46D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αστικά λεωφορεία Λευκωσίας μετά τις 9:30π.μ. προερχόμενα από τις περιοχές </w:t>
      </w:r>
      <w:proofErr w:type="spellStart"/>
      <w:r w:rsidR="00D30353">
        <w:rPr>
          <w:rFonts w:ascii="Arial" w:hAnsi="Arial" w:cs="Arial"/>
          <w:sz w:val="24"/>
          <w:szCs w:val="24"/>
          <w:lang w:val="el-GR"/>
        </w:rPr>
        <w:t>Παλλουριώτισσας</w:t>
      </w:r>
      <w:proofErr w:type="spellEnd"/>
      <w:r w:rsidR="00D30353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="00D30353">
        <w:rPr>
          <w:rFonts w:ascii="Arial" w:hAnsi="Arial" w:cs="Arial"/>
          <w:sz w:val="24"/>
          <w:szCs w:val="24"/>
          <w:lang w:val="el-GR"/>
        </w:rPr>
        <w:t>Καϊμακλίου</w:t>
      </w:r>
      <w:proofErr w:type="spellEnd"/>
      <w:r w:rsidR="00D30353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="00D30353">
        <w:rPr>
          <w:rFonts w:ascii="Arial" w:hAnsi="Arial" w:cs="Arial"/>
          <w:sz w:val="24"/>
          <w:szCs w:val="24"/>
          <w:lang w:val="el-GR"/>
        </w:rPr>
        <w:t>Αγλαντζιάς</w:t>
      </w:r>
      <w:proofErr w:type="spellEnd"/>
      <w:r w:rsidR="00D30353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="00D30353">
        <w:rPr>
          <w:rFonts w:ascii="Arial" w:hAnsi="Arial" w:cs="Arial"/>
          <w:sz w:val="24"/>
          <w:szCs w:val="24"/>
          <w:lang w:val="el-GR"/>
        </w:rPr>
        <w:t>Δασούπολης</w:t>
      </w:r>
      <w:proofErr w:type="spellEnd"/>
      <w:r w:rsidR="00D30353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="00D30353">
        <w:rPr>
          <w:rFonts w:ascii="Arial" w:hAnsi="Arial" w:cs="Arial"/>
          <w:sz w:val="24"/>
          <w:szCs w:val="24"/>
          <w:lang w:val="el-GR"/>
        </w:rPr>
        <w:t>Λατσιών</w:t>
      </w:r>
      <w:proofErr w:type="spellEnd"/>
      <w:r w:rsidR="00D30353">
        <w:rPr>
          <w:rFonts w:ascii="Arial" w:hAnsi="Arial" w:cs="Arial"/>
          <w:sz w:val="24"/>
          <w:szCs w:val="24"/>
          <w:lang w:val="el-GR"/>
        </w:rPr>
        <w:t>, θα αποβιβάζουν</w:t>
      </w:r>
      <w:r w:rsidR="00FF3BA0">
        <w:rPr>
          <w:rFonts w:ascii="Arial" w:hAnsi="Arial" w:cs="Arial"/>
          <w:sz w:val="24"/>
          <w:szCs w:val="24"/>
          <w:lang w:val="el-GR"/>
        </w:rPr>
        <w:t>/</w:t>
      </w:r>
      <w:r w:rsidR="00022474">
        <w:rPr>
          <w:rFonts w:ascii="Arial" w:hAnsi="Arial" w:cs="Arial"/>
          <w:sz w:val="24"/>
          <w:szCs w:val="24"/>
          <w:lang w:val="el-GR"/>
        </w:rPr>
        <w:t>επιβιβάζουν</w:t>
      </w:r>
      <w:r w:rsidR="00D30353">
        <w:rPr>
          <w:rFonts w:ascii="Arial" w:hAnsi="Arial" w:cs="Arial"/>
          <w:sz w:val="24"/>
          <w:szCs w:val="24"/>
          <w:lang w:val="el-GR"/>
        </w:rPr>
        <w:t xml:space="preserve"> επιβάτες στη γέφυρα </w:t>
      </w:r>
      <w:proofErr w:type="spellStart"/>
      <w:r w:rsidR="00D30353">
        <w:rPr>
          <w:rFonts w:ascii="Arial" w:hAnsi="Arial" w:cs="Arial"/>
          <w:sz w:val="24"/>
          <w:szCs w:val="24"/>
          <w:lang w:val="el-GR"/>
        </w:rPr>
        <w:t>Κάνιγγος</w:t>
      </w:r>
      <w:proofErr w:type="spellEnd"/>
      <w:r w:rsidR="00D30353">
        <w:rPr>
          <w:rFonts w:ascii="Arial" w:hAnsi="Arial" w:cs="Arial"/>
          <w:sz w:val="24"/>
          <w:szCs w:val="24"/>
          <w:lang w:val="el-GR"/>
        </w:rPr>
        <w:t xml:space="preserve"> παρά το περίπτερο «ΟΧΙ». </w:t>
      </w:r>
    </w:p>
    <w:p w14:paraId="367F0E54" w14:textId="3D8780F9" w:rsidR="00022474" w:rsidRDefault="00022474" w:rsidP="0051056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Προτρέπονται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οι πολίτες όπως συμμορφώνονται με τις υποδείξεις των επί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καθήκοντι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αστυνομικών. </w:t>
      </w:r>
    </w:p>
    <w:p w14:paraId="3CC9C49A" w14:textId="39CBBFFB" w:rsidR="00494FEC" w:rsidRPr="00494FEC" w:rsidRDefault="00022474" w:rsidP="00AA71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494FEC">
        <w:rPr>
          <w:rFonts w:ascii="Arial" w:hAnsi="Arial" w:cs="Arial"/>
          <w:sz w:val="24"/>
          <w:szCs w:val="24"/>
          <w:lang w:val="el-GR"/>
        </w:rPr>
        <w:t>Επίσης, οι πολίτες που θα παρακολουθήσουν την παρέλαση καλούνται όπως παραμένουν στα πεζοδρόμια για</w:t>
      </w:r>
      <w:r w:rsidR="00D30353" w:rsidRPr="00494FEC">
        <w:rPr>
          <w:rFonts w:ascii="Arial" w:hAnsi="Arial" w:cs="Arial"/>
          <w:sz w:val="24"/>
          <w:szCs w:val="24"/>
          <w:lang w:val="el-GR"/>
        </w:rPr>
        <w:t xml:space="preserve"> την ομαλή και απρόσκοπτη διέλευση των παρελαυνόντων</w:t>
      </w:r>
      <w:r w:rsidRPr="00494FEC">
        <w:rPr>
          <w:rFonts w:ascii="Arial" w:hAnsi="Arial" w:cs="Arial"/>
          <w:sz w:val="24"/>
          <w:szCs w:val="24"/>
          <w:lang w:val="el-GR"/>
        </w:rPr>
        <w:t>.</w:t>
      </w:r>
      <w:r w:rsidR="00AA71E5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494FEC" w:rsidRPr="00494FEC">
        <w:rPr>
          <w:rFonts w:ascii="Arial" w:hAnsi="Arial" w:cs="Arial"/>
          <w:sz w:val="24"/>
          <w:szCs w:val="24"/>
          <w:lang w:val="el-GR"/>
        </w:rPr>
        <w:t>Προτρέπονται</w:t>
      </w:r>
      <w:proofErr w:type="spellEnd"/>
      <w:r w:rsidR="00494FEC" w:rsidRPr="00494FEC">
        <w:rPr>
          <w:rFonts w:ascii="Arial" w:hAnsi="Arial" w:cs="Arial"/>
          <w:sz w:val="24"/>
          <w:szCs w:val="24"/>
          <w:lang w:val="el-GR"/>
        </w:rPr>
        <w:t xml:space="preserve"> οι οδηγοί κατά τη διάρκεια των πιο πάνω αποκοπών να συμμορφώνονται με τις υποδείξεις των επί </w:t>
      </w:r>
      <w:proofErr w:type="spellStart"/>
      <w:r w:rsidR="00494FEC" w:rsidRPr="00494FEC">
        <w:rPr>
          <w:rFonts w:ascii="Arial" w:hAnsi="Arial" w:cs="Arial"/>
          <w:sz w:val="24"/>
          <w:szCs w:val="24"/>
          <w:lang w:val="el-GR"/>
        </w:rPr>
        <w:t>καθήκοντι</w:t>
      </w:r>
      <w:proofErr w:type="spellEnd"/>
      <w:r w:rsidR="00494FEC" w:rsidRPr="00494FEC">
        <w:rPr>
          <w:rFonts w:ascii="Arial" w:hAnsi="Arial" w:cs="Arial"/>
          <w:sz w:val="24"/>
          <w:szCs w:val="24"/>
          <w:lang w:val="el-GR"/>
        </w:rPr>
        <w:t xml:space="preserve"> αστυνομικών. </w:t>
      </w:r>
    </w:p>
    <w:p w14:paraId="20C3A907" w14:textId="1B67591C" w:rsidR="0051056D" w:rsidRPr="00494FEC" w:rsidRDefault="0051056D" w:rsidP="00D357FD">
      <w:pPr>
        <w:spacing w:after="0" w:line="360" w:lineRule="auto"/>
        <w:ind w:firstLine="60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494FEC">
        <w:rPr>
          <w:rFonts w:ascii="Arial" w:hAnsi="Arial" w:cs="Arial"/>
          <w:b/>
          <w:sz w:val="24"/>
          <w:szCs w:val="24"/>
          <w:lang w:val="el-GR"/>
        </w:rPr>
        <w:t xml:space="preserve">Να σημειωθεί ότι, τα μέλη της Αστυνομίας θα διενεργούν ελέγχους </w:t>
      </w:r>
      <w:r w:rsidR="00A43750" w:rsidRPr="00494FEC">
        <w:rPr>
          <w:rFonts w:ascii="Arial" w:hAnsi="Arial" w:cs="Arial"/>
          <w:b/>
          <w:sz w:val="24"/>
          <w:szCs w:val="24"/>
          <w:lang w:val="el-GR"/>
        </w:rPr>
        <w:t xml:space="preserve">για την τήρηση των μέτρων </w:t>
      </w:r>
      <w:r w:rsidR="001E5396" w:rsidRPr="00494FEC">
        <w:rPr>
          <w:rFonts w:ascii="Arial" w:hAnsi="Arial" w:cs="Arial"/>
          <w:b/>
          <w:sz w:val="24"/>
          <w:szCs w:val="24"/>
          <w:lang w:val="el-GR"/>
        </w:rPr>
        <w:t xml:space="preserve">και την εφαρμογή των Διαταγμάτων του περί </w:t>
      </w:r>
      <w:proofErr w:type="spellStart"/>
      <w:r w:rsidR="001E5396" w:rsidRPr="00494FEC">
        <w:rPr>
          <w:rFonts w:ascii="Arial" w:hAnsi="Arial" w:cs="Arial"/>
          <w:b/>
          <w:sz w:val="24"/>
          <w:szCs w:val="24"/>
          <w:lang w:val="el-GR"/>
        </w:rPr>
        <w:t>Λοιμοκαθάρσεως</w:t>
      </w:r>
      <w:proofErr w:type="spellEnd"/>
      <w:r w:rsidR="001E5396" w:rsidRPr="00494FEC">
        <w:rPr>
          <w:rFonts w:ascii="Arial" w:hAnsi="Arial" w:cs="Arial"/>
          <w:b/>
          <w:sz w:val="24"/>
          <w:szCs w:val="24"/>
          <w:lang w:val="el-GR"/>
        </w:rPr>
        <w:t xml:space="preserve"> Νόμου. </w:t>
      </w:r>
    </w:p>
    <w:p w14:paraId="0AB7B653" w14:textId="6FFA9A7A" w:rsidR="00494FEC" w:rsidRPr="00494FEC" w:rsidRDefault="00494FEC" w:rsidP="00D357FD">
      <w:pPr>
        <w:pStyle w:val="BodyText2"/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494FEC">
        <w:rPr>
          <w:rFonts w:ascii="Arial" w:hAnsi="Arial" w:cs="Arial"/>
          <w:b/>
          <w:bCs/>
          <w:sz w:val="24"/>
          <w:szCs w:val="24"/>
          <w:lang w:val="el-GR"/>
        </w:rPr>
        <w:t>Επίσης, απαγορεύεται η χ</w:t>
      </w:r>
      <w:r w:rsidR="004154A9">
        <w:rPr>
          <w:rFonts w:ascii="Arial" w:hAnsi="Arial" w:cs="Arial"/>
          <w:b/>
          <w:bCs/>
          <w:sz w:val="24"/>
          <w:szCs w:val="24"/>
          <w:lang w:val="el-GR"/>
        </w:rPr>
        <w:t>ρήση μη επανδρωμένων αεροσκαφών</w:t>
      </w:r>
      <w:r w:rsidRPr="00494FEC">
        <w:rPr>
          <w:rFonts w:ascii="Arial" w:hAnsi="Arial" w:cs="Arial"/>
          <w:b/>
          <w:bCs/>
          <w:sz w:val="24"/>
          <w:szCs w:val="24"/>
          <w:lang w:val="el-GR"/>
        </w:rPr>
        <w:t xml:space="preserve"> «</w:t>
      </w:r>
      <w:r w:rsidRPr="00494FEC">
        <w:rPr>
          <w:rFonts w:ascii="Arial" w:hAnsi="Arial" w:cs="Arial"/>
          <w:b/>
          <w:bCs/>
          <w:sz w:val="24"/>
          <w:szCs w:val="24"/>
        </w:rPr>
        <w:t>drone</w:t>
      </w:r>
      <w:r w:rsidR="00FF3BA0">
        <w:rPr>
          <w:rFonts w:ascii="Arial" w:hAnsi="Arial" w:cs="Arial"/>
          <w:b/>
          <w:bCs/>
          <w:sz w:val="24"/>
          <w:szCs w:val="24"/>
          <w:lang w:val="el-GR"/>
        </w:rPr>
        <w:t xml:space="preserve">» </w:t>
      </w:r>
      <w:r w:rsidRPr="00494FEC">
        <w:rPr>
          <w:rFonts w:ascii="Arial" w:hAnsi="Arial" w:cs="Arial"/>
          <w:b/>
          <w:bCs/>
          <w:sz w:val="24"/>
          <w:szCs w:val="24"/>
          <w:lang w:val="el-GR"/>
        </w:rPr>
        <w:t xml:space="preserve">πάνω από τον άξονα της παρέλασης.  </w:t>
      </w:r>
    </w:p>
    <w:p w14:paraId="0E798D6B" w14:textId="77777777" w:rsidR="00D357FD" w:rsidRDefault="00D357FD" w:rsidP="00494FEC">
      <w:pPr>
        <w:spacing w:after="0" w:line="360" w:lineRule="auto"/>
        <w:ind w:firstLine="60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4DA345E" w14:textId="288432EF" w:rsidR="00494FEC" w:rsidRPr="00494FEC" w:rsidRDefault="00494FEC" w:rsidP="00494FEC">
      <w:pPr>
        <w:spacing w:after="0" w:line="360" w:lineRule="auto"/>
        <w:ind w:firstLine="60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94FE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Μόνο για </w:t>
      </w:r>
      <w:r w:rsidR="00FF3B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τους </w:t>
      </w:r>
      <w:r w:rsidRPr="00494FE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λειτουργούς </w:t>
      </w:r>
      <w:r w:rsidR="00FF3B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των </w:t>
      </w:r>
      <w:r w:rsidRPr="00494FEC">
        <w:rPr>
          <w:rFonts w:ascii="Arial" w:hAnsi="Arial" w:cs="Arial"/>
          <w:b/>
          <w:sz w:val="24"/>
          <w:szCs w:val="24"/>
          <w:u w:val="single"/>
          <w:lang w:val="el-GR"/>
        </w:rPr>
        <w:t>Μ.Μ.Ε.</w:t>
      </w:r>
    </w:p>
    <w:p w14:paraId="11028906" w14:textId="394245F9" w:rsidR="004154A9" w:rsidRDefault="00494FEC" w:rsidP="00494FEC">
      <w:pPr>
        <w:pStyle w:val="BodyText2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494FEC">
        <w:rPr>
          <w:rFonts w:ascii="Arial" w:hAnsi="Arial" w:cs="Arial"/>
          <w:bCs/>
          <w:sz w:val="24"/>
          <w:szCs w:val="24"/>
          <w:lang w:val="el-GR"/>
        </w:rPr>
        <w:tab/>
        <w:t xml:space="preserve">Ενημερώνονται οι λειτουργοί των ΜΜΕ, οι οποίοι θα καλύψουν τη </w:t>
      </w:r>
      <w:proofErr w:type="spellStart"/>
      <w:r w:rsidR="004154A9">
        <w:rPr>
          <w:rFonts w:ascii="Arial" w:hAnsi="Arial" w:cs="Arial"/>
          <w:bCs/>
          <w:sz w:val="24"/>
          <w:szCs w:val="24"/>
          <w:lang w:val="el-GR"/>
        </w:rPr>
        <w:t>Δοξολγία</w:t>
      </w:r>
      <w:proofErr w:type="spellEnd"/>
      <w:r w:rsidR="004154A9">
        <w:rPr>
          <w:rFonts w:ascii="Arial" w:hAnsi="Arial" w:cs="Arial"/>
          <w:bCs/>
          <w:sz w:val="24"/>
          <w:szCs w:val="24"/>
          <w:lang w:val="el-GR"/>
        </w:rPr>
        <w:t xml:space="preserve"> στον Καθεδρικό Ναό και την </w:t>
      </w:r>
      <w:r w:rsidR="004A3912">
        <w:rPr>
          <w:rFonts w:ascii="Arial" w:hAnsi="Arial" w:cs="Arial"/>
          <w:bCs/>
          <w:sz w:val="24"/>
          <w:szCs w:val="24"/>
          <w:lang w:val="el-GR"/>
        </w:rPr>
        <w:t>π</w:t>
      </w:r>
      <w:r w:rsidRPr="00494FEC">
        <w:rPr>
          <w:rFonts w:ascii="Arial" w:hAnsi="Arial" w:cs="Arial"/>
          <w:bCs/>
          <w:sz w:val="24"/>
          <w:szCs w:val="24"/>
          <w:lang w:val="el-GR"/>
        </w:rPr>
        <w:t>αρέλαση, ότι για λόγους αυξημένων μέτρων ασφαλείας, όπως γίνεται κάθε χρόνο, θα γίνεται έλεγχος στον εξοπλισ</w:t>
      </w:r>
      <w:r w:rsidR="004154A9">
        <w:rPr>
          <w:rFonts w:ascii="Arial" w:hAnsi="Arial" w:cs="Arial"/>
          <w:bCs/>
          <w:sz w:val="24"/>
          <w:szCs w:val="24"/>
          <w:lang w:val="el-GR"/>
        </w:rPr>
        <w:t>μό τους από μέλη της Αστυνομίας.</w:t>
      </w:r>
    </w:p>
    <w:p w14:paraId="0217C60E" w14:textId="1A30D5AC" w:rsidR="00494FEC" w:rsidRPr="00FF3BA0" w:rsidRDefault="004154A9" w:rsidP="00494FEC">
      <w:pPr>
        <w:pStyle w:val="BodyText2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4A3912">
        <w:rPr>
          <w:rFonts w:ascii="Arial" w:hAnsi="Arial" w:cs="Arial"/>
          <w:bCs/>
          <w:sz w:val="24"/>
          <w:szCs w:val="24"/>
          <w:lang w:val="el-GR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 xml:space="preserve">Ο </w:t>
      </w:r>
      <w:r w:rsidRPr="00FF3BA0">
        <w:rPr>
          <w:rFonts w:ascii="Arial" w:hAnsi="Arial" w:cs="Arial"/>
          <w:bCs/>
          <w:sz w:val="24"/>
          <w:szCs w:val="24"/>
          <w:lang w:val="el-GR"/>
        </w:rPr>
        <w:t>αστυνομικός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έλεγχος στον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Καθεδ</w:t>
      </w:r>
      <w:r w:rsidR="004A3912">
        <w:rPr>
          <w:rFonts w:ascii="Arial" w:hAnsi="Arial" w:cs="Arial"/>
          <w:bCs/>
          <w:sz w:val="24"/>
          <w:szCs w:val="24"/>
          <w:lang w:val="el-GR"/>
        </w:rPr>
        <w:t>ρ</w:t>
      </w:r>
      <w:r>
        <w:rPr>
          <w:rFonts w:ascii="Arial" w:hAnsi="Arial" w:cs="Arial"/>
          <w:bCs/>
          <w:sz w:val="24"/>
          <w:szCs w:val="24"/>
          <w:lang w:val="el-GR"/>
        </w:rPr>
        <w:t>ικο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Ναό θα διεξάγεται από τις 9</w:t>
      </w:r>
      <w:r w:rsidR="00FF3BA0">
        <w:rPr>
          <w:rFonts w:ascii="Arial" w:hAnsi="Arial" w:cs="Arial"/>
          <w:bCs/>
          <w:sz w:val="24"/>
          <w:szCs w:val="24"/>
          <w:lang w:val="el-GR"/>
        </w:rPr>
        <w:t>:00π.μ -9:</w:t>
      </w:r>
      <w:r>
        <w:rPr>
          <w:rFonts w:ascii="Arial" w:hAnsi="Arial" w:cs="Arial"/>
          <w:bCs/>
          <w:sz w:val="24"/>
          <w:szCs w:val="24"/>
          <w:lang w:val="el-GR"/>
        </w:rPr>
        <w:t xml:space="preserve">30π.μ και </w:t>
      </w:r>
      <w:r w:rsidR="00494FEC" w:rsidRPr="00FF3BA0">
        <w:rPr>
          <w:rFonts w:ascii="Arial" w:hAnsi="Arial" w:cs="Arial"/>
          <w:bCs/>
          <w:sz w:val="24"/>
          <w:szCs w:val="24"/>
          <w:lang w:val="el-GR"/>
        </w:rPr>
        <w:t xml:space="preserve">στο χώρο </w:t>
      </w:r>
      <w:r w:rsidRPr="00FF3BA0">
        <w:rPr>
          <w:rFonts w:ascii="Arial" w:hAnsi="Arial" w:cs="Arial"/>
          <w:bCs/>
          <w:sz w:val="24"/>
          <w:szCs w:val="24"/>
          <w:lang w:val="el-GR"/>
        </w:rPr>
        <w:t>απέναντι από την εξέδρα</w:t>
      </w:r>
      <w:r w:rsidR="00494FEC" w:rsidRPr="00FF3BA0">
        <w:rPr>
          <w:rFonts w:ascii="Arial" w:hAnsi="Arial" w:cs="Arial"/>
          <w:bCs/>
          <w:sz w:val="24"/>
          <w:szCs w:val="24"/>
          <w:lang w:val="el-GR"/>
        </w:rPr>
        <w:t xml:space="preserve"> των επισήμων</w:t>
      </w:r>
      <w:r w:rsidR="00FF3BA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FF3BA0">
        <w:rPr>
          <w:rFonts w:ascii="Arial" w:hAnsi="Arial" w:cs="Arial"/>
          <w:bCs/>
          <w:sz w:val="24"/>
          <w:szCs w:val="24"/>
          <w:lang w:val="el-GR"/>
        </w:rPr>
        <w:t>από τις</w:t>
      </w:r>
      <w:r w:rsidR="00494FEC" w:rsidRPr="00FF3BA0">
        <w:rPr>
          <w:rFonts w:ascii="Arial" w:hAnsi="Arial" w:cs="Arial"/>
          <w:bCs/>
          <w:sz w:val="24"/>
          <w:szCs w:val="24"/>
          <w:lang w:val="el-GR"/>
        </w:rPr>
        <w:t xml:space="preserve"> 10</w:t>
      </w:r>
      <w:r w:rsidR="00FF3BA0">
        <w:rPr>
          <w:rFonts w:ascii="Arial" w:hAnsi="Arial" w:cs="Arial"/>
          <w:bCs/>
          <w:sz w:val="24"/>
          <w:szCs w:val="24"/>
          <w:lang w:val="el-GR"/>
        </w:rPr>
        <w:t>:00</w:t>
      </w:r>
      <w:r w:rsidR="00494FEC" w:rsidRPr="00FF3BA0">
        <w:rPr>
          <w:rFonts w:ascii="Arial" w:hAnsi="Arial" w:cs="Arial"/>
          <w:bCs/>
          <w:sz w:val="24"/>
          <w:szCs w:val="24"/>
          <w:lang w:val="el-GR"/>
        </w:rPr>
        <w:t xml:space="preserve">π.μ.  </w:t>
      </w:r>
      <w:r w:rsidRPr="00FF3BA0">
        <w:rPr>
          <w:rFonts w:ascii="Arial" w:hAnsi="Arial" w:cs="Arial"/>
          <w:bCs/>
          <w:sz w:val="24"/>
          <w:szCs w:val="24"/>
          <w:lang w:val="el-GR"/>
        </w:rPr>
        <w:t>–</w:t>
      </w:r>
      <w:r w:rsidR="00FF3BA0">
        <w:rPr>
          <w:rFonts w:ascii="Arial" w:hAnsi="Arial" w:cs="Arial"/>
          <w:bCs/>
          <w:sz w:val="24"/>
          <w:szCs w:val="24"/>
          <w:lang w:val="el-GR"/>
        </w:rPr>
        <w:t xml:space="preserve"> 10:</w:t>
      </w:r>
      <w:r w:rsidRPr="00FF3BA0">
        <w:rPr>
          <w:rFonts w:ascii="Arial" w:hAnsi="Arial" w:cs="Arial"/>
          <w:bCs/>
          <w:sz w:val="24"/>
          <w:szCs w:val="24"/>
          <w:lang w:val="el-GR"/>
        </w:rPr>
        <w:t>30π.μ.</w:t>
      </w:r>
    </w:p>
    <w:p w14:paraId="1BEDCD20" w14:textId="45B209E5" w:rsidR="00494FEC" w:rsidRPr="00FF3BA0" w:rsidRDefault="00494FEC" w:rsidP="00FF3BA0">
      <w:pPr>
        <w:pStyle w:val="BodyText2"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FF3BA0">
        <w:rPr>
          <w:rFonts w:ascii="Arial" w:hAnsi="Arial" w:cs="Arial"/>
          <w:bCs/>
          <w:sz w:val="24"/>
          <w:szCs w:val="24"/>
          <w:lang w:val="el-GR"/>
        </w:rPr>
        <w:t xml:space="preserve">Επίσης, διευκρινίζεται ότι στους χώρους των ΜΜΕ θα επιτραπεί η είσοδος μόνο </w:t>
      </w:r>
      <w:r w:rsidR="00D357FD" w:rsidRPr="00FF3BA0">
        <w:rPr>
          <w:rFonts w:ascii="Arial" w:hAnsi="Arial" w:cs="Arial"/>
          <w:bCs/>
          <w:sz w:val="24"/>
          <w:szCs w:val="24"/>
          <w:lang w:val="el-GR"/>
        </w:rPr>
        <w:t>σε όσους</w:t>
      </w:r>
      <w:r w:rsidRPr="00FF3BA0">
        <w:rPr>
          <w:rFonts w:ascii="Arial" w:hAnsi="Arial" w:cs="Arial"/>
          <w:bCs/>
          <w:sz w:val="24"/>
          <w:szCs w:val="24"/>
          <w:lang w:val="el-GR"/>
        </w:rPr>
        <w:t xml:space="preserve"> εκπροσώπους των ΜΜΕ φέρουν διαπίστευση από το ΓΤΠ. </w:t>
      </w:r>
    </w:p>
    <w:p w14:paraId="6515BAA2" w14:textId="77777777" w:rsidR="00494FEC" w:rsidRPr="00494FEC" w:rsidRDefault="00494FEC" w:rsidP="00494FEC">
      <w:pPr>
        <w:pStyle w:val="BodyText2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2ED41E0" w14:textId="5A325FFF" w:rsidR="00B43253" w:rsidRDefault="00910025" w:rsidP="00D357F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B43253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CC99" w14:textId="77777777" w:rsidR="003A2DFF" w:rsidRDefault="003A2DFF" w:rsidP="00404DCD">
      <w:pPr>
        <w:spacing w:after="0" w:line="240" w:lineRule="auto"/>
      </w:pPr>
      <w:r>
        <w:separator/>
      </w:r>
    </w:p>
  </w:endnote>
  <w:endnote w:type="continuationSeparator" w:id="0">
    <w:p w14:paraId="2AF9B722" w14:textId="77777777" w:rsidR="003A2DFF" w:rsidRDefault="003A2DF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E3E2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E3E2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80E3" w14:textId="77777777" w:rsidR="003A2DFF" w:rsidRDefault="003A2DFF" w:rsidP="00404DCD">
      <w:pPr>
        <w:spacing w:after="0" w:line="240" w:lineRule="auto"/>
      </w:pPr>
      <w:r>
        <w:separator/>
      </w:r>
    </w:p>
  </w:footnote>
  <w:footnote w:type="continuationSeparator" w:id="0">
    <w:p w14:paraId="0834A1CE" w14:textId="77777777" w:rsidR="003A2DFF" w:rsidRDefault="003A2DF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F3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E3C41"/>
    <w:multiLevelType w:val="hybridMultilevel"/>
    <w:tmpl w:val="88F6D13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474"/>
    <w:rsid w:val="00035B3B"/>
    <w:rsid w:val="000379CB"/>
    <w:rsid w:val="00072D3B"/>
    <w:rsid w:val="00081139"/>
    <w:rsid w:val="000869E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E539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59E0"/>
    <w:rsid w:val="002C7373"/>
    <w:rsid w:val="002D2AF6"/>
    <w:rsid w:val="002D2B6C"/>
    <w:rsid w:val="002D7509"/>
    <w:rsid w:val="002E0F35"/>
    <w:rsid w:val="00303075"/>
    <w:rsid w:val="00313BCE"/>
    <w:rsid w:val="00320FCF"/>
    <w:rsid w:val="003215A4"/>
    <w:rsid w:val="003452FE"/>
    <w:rsid w:val="00360C82"/>
    <w:rsid w:val="003640D2"/>
    <w:rsid w:val="0037600D"/>
    <w:rsid w:val="00385ECF"/>
    <w:rsid w:val="00392D30"/>
    <w:rsid w:val="0039443F"/>
    <w:rsid w:val="003A2DFF"/>
    <w:rsid w:val="003E4843"/>
    <w:rsid w:val="003E6F91"/>
    <w:rsid w:val="003F28D6"/>
    <w:rsid w:val="003F72BB"/>
    <w:rsid w:val="00404DCD"/>
    <w:rsid w:val="004059E7"/>
    <w:rsid w:val="004141AB"/>
    <w:rsid w:val="004154A9"/>
    <w:rsid w:val="00422117"/>
    <w:rsid w:val="00426350"/>
    <w:rsid w:val="00430A5D"/>
    <w:rsid w:val="004548ED"/>
    <w:rsid w:val="00462303"/>
    <w:rsid w:val="00471CB5"/>
    <w:rsid w:val="00471E6C"/>
    <w:rsid w:val="0047204D"/>
    <w:rsid w:val="00472E46"/>
    <w:rsid w:val="004819F9"/>
    <w:rsid w:val="004848E3"/>
    <w:rsid w:val="00484999"/>
    <w:rsid w:val="0049435F"/>
    <w:rsid w:val="00494FEC"/>
    <w:rsid w:val="004A0C1B"/>
    <w:rsid w:val="004A3912"/>
    <w:rsid w:val="004A703B"/>
    <w:rsid w:val="004D0325"/>
    <w:rsid w:val="004D6C1B"/>
    <w:rsid w:val="004E111F"/>
    <w:rsid w:val="004E690F"/>
    <w:rsid w:val="004F3C0C"/>
    <w:rsid w:val="0050342E"/>
    <w:rsid w:val="00504EE2"/>
    <w:rsid w:val="00507890"/>
    <w:rsid w:val="0051056D"/>
    <w:rsid w:val="005270AB"/>
    <w:rsid w:val="0057084A"/>
    <w:rsid w:val="00570F0A"/>
    <w:rsid w:val="005B7A58"/>
    <w:rsid w:val="005C2199"/>
    <w:rsid w:val="005D7524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8E3E2C"/>
    <w:rsid w:val="009000E4"/>
    <w:rsid w:val="0090046F"/>
    <w:rsid w:val="009027F4"/>
    <w:rsid w:val="00910025"/>
    <w:rsid w:val="0093510B"/>
    <w:rsid w:val="00955499"/>
    <w:rsid w:val="00996092"/>
    <w:rsid w:val="009B30D1"/>
    <w:rsid w:val="009B4EDD"/>
    <w:rsid w:val="009C570B"/>
    <w:rsid w:val="009D46D9"/>
    <w:rsid w:val="00A01AFB"/>
    <w:rsid w:val="00A23AF8"/>
    <w:rsid w:val="00A30B08"/>
    <w:rsid w:val="00A43750"/>
    <w:rsid w:val="00A618C0"/>
    <w:rsid w:val="00A7681D"/>
    <w:rsid w:val="00A93AE2"/>
    <w:rsid w:val="00AA71E5"/>
    <w:rsid w:val="00AF4B54"/>
    <w:rsid w:val="00AF65D5"/>
    <w:rsid w:val="00B10ADB"/>
    <w:rsid w:val="00B263C2"/>
    <w:rsid w:val="00B3457B"/>
    <w:rsid w:val="00B36715"/>
    <w:rsid w:val="00B43253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53D14"/>
    <w:rsid w:val="00C55377"/>
    <w:rsid w:val="00C8195C"/>
    <w:rsid w:val="00C850F8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07FCD"/>
    <w:rsid w:val="00D30353"/>
    <w:rsid w:val="00D357FD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1889"/>
    <w:rsid w:val="00E67BC3"/>
    <w:rsid w:val="00E94AD6"/>
    <w:rsid w:val="00EB5880"/>
    <w:rsid w:val="00EC05E8"/>
    <w:rsid w:val="00EE3C78"/>
    <w:rsid w:val="00EE6626"/>
    <w:rsid w:val="00EF142B"/>
    <w:rsid w:val="00EF18DA"/>
    <w:rsid w:val="00F0314C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D07FCD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07FCD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paragraph" w:styleId="BodyText2">
    <w:name w:val="Body Text 2"/>
    <w:basedOn w:val="Normal"/>
    <w:link w:val="BodyText2Char"/>
    <w:uiPriority w:val="99"/>
    <w:unhideWhenUsed/>
    <w:rsid w:val="00494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9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331E-9AAF-4853-8AFD-40CD1317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10</cp:revision>
  <cp:lastPrinted>2021-03-30T08:16:00Z</cp:lastPrinted>
  <dcterms:created xsi:type="dcterms:W3CDTF">2021-10-26T02:57:00Z</dcterms:created>
  <dcterms:modified xsi:type="dcterms:W3CDTF">2021-10-26T08:04:00Z</dcterms:modified>
</cp:coreProperties>
</file>